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631BB" w14:textId="443DBC29" w:rsidR="00F026BB" w:rsidRDefault="00F026BB" w:rsidP="00BE6414">
      <w:pPr>
        <w:jc w:val="center"/>
        <w:rPr>
          <w:rFonts w:ascii="Sassoon Penpals" w:hAnsi="Sassoon Penpals" w:cs="Tahoma"/>
          <w:bCs/>
          <w:color w:val="FF0000"/>
          <w:sz w:val="32"/>
          <w:szCs w:val="32"/>
        </w:rPr>
      </w:pPr>
      <w:bookmarkStart w:id="0" w:name="_GoBack"/>
      <w:bookmarkEnd w:id="0"/>
      <w:r w:rsidRPr="00F026BB">
        <w:rPr>
          <w:rFonts w:ascii="Sassoon Penpals" w:hAnsi="Sassoon Penpals" w:cs="Tahoma"/>
          <w:bCs/>
          <w:color w:val="FF0000"/>
          <w:sz w:val="32"/>
          <w:szCs w:val="32"/>
        </w:rPr>
        <w:t>LONG TERM PLANNING/CURRICULUM MAP</w:t>
      </w:r>
    </w:p>
    <w:tbl>
      <w:tblPr>
        <w:tblStyle w:val="TableGrid"/>
        <w:tblpPr w:leftFromText="180" w:rightFromText="180" w:horzAnchor="margin" w:tblpY="1167"/>
        <w:tblW w:w="0" w:type="auto"/>
        <w:tblLook w:val="04A0" w:firstRow="1" w:lastRow="0" w:firstColumn="1" w:lastColumn="0" w:noHBand="0" w:noVBand="1"/>
      </w:tblPr>
      <w:tblGrid>
        <w:gridCol w:w="1453"/>
        <w:gridCol w:w="2706"/>
        <w:gridCol w:w="1741"/>
        <w:gridCol w:w="2093"/>
        <w:gridCol w:w="1977"/>
        <w:gridCol w:w="1983"/>
        <w:gridCol w:w="1995"/>
      </w:tblGrid>
      <w:tr w:rsidR="00BE6414" w:rsidRPr="00F026BB" w14:paraId="3123DD39" w14:textId="77777777" w:rsidTr="003D317F">
        <w:trPr>
          <w:trHeight w:val="326"/>
        </w:trPr>
        <w:tc>
          <w:tcPr>
            <w:tcW w:w="1647" w:type="dxa"/>
            <w:shd w:val="clear" w:color="auto" w:fill="FF0000"/>
          </w:tcPr>
          <w:p w14:paraId="37B35DB1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963" w:type="dxa"/>
            <w:shd w:val="clear" w:color="auto" w:fill="FF0000"/>
          </w:tcPr>
          <w:p w14:paraId="771E2A09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4"/>
              </w:rPr>
              <w:t xml:space="preserve">Autumn 1 </w:t>
            </w:r>
          </w:p>
        </w:tc>
        <w:tc>
          <w:tcPr>
            <w:tcW w:w="1846" w:type="dxa"/>
            <w:shd w:val="clear" w:color="auto" w:fill="FF0000"/>
          </w:tcPr>
          <w:p w14:paraId="5B3F9A32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4"/>
              </w:rPr>
              <w:t xml:space="preserve">Autumn 2 </w:t>
            </w:r>
          </w:p>
        </w:tc>
        <w:tc>
          <w:tcPr>
            <w:tcW w:w="2279" w:type="dxa"/>
            <w:shd w:val="clear" w:color="auto" w:fill="FF0000"/>
          </w:tcPr>
          <w:p w14:paraId="320B64FA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4"/>
              </w:rPr>
              <w:t xml:space="preserve">Spring 1 </w:t>
            </w:r>
          </w:p>
        </w:tc>
        <w:tc>
          <w:tcPr>
            <w:tcW w:w="2144" w:type="dxa"/>
            <w:shd w:val="clear" w:color="auto" w:fill="FF0000"/>
          </w:tcPr>
          <w:p w14:paraId="7A2DAB79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4"/>
              </w:rPr>
              <w:t xml:space="preserve">Spring 2 </w:t>
            </w:r>
          </w:p>
        </w:tc>
        <w:tc>
          <w:tcPr>
            <w:tcW w:w="2122" w:type="dxa"/>
            <w:shd w:val="clear" w:color="auto" w:fill="FF0000"/>
          </w:tcPr>
          <w:p w14:paraId="45184D4C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4"/>
              </w:rPr>
              <w:t xml:space="preserve">Summer 1 </w:t>
            </w:r>
          </w:p>
        </w:tc>
        <w:tc>
          <w:tcPr>
            <w:tcW w:w="2136" w:type="dxa"/>
            <w:shd w:val="clear" w:color="auto" w:fill="FF0000"/>
          </w:tcPr>
          <w:p w14:paraId="505A3EB1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4"/>
              </w:rPr>
              <w:t xml:space="preserve">Summer 2 </w:t>
            </w:r>
          </w:p>
        </w:tc>
      </w:tr>
    </w:tbl>
    <w:p w14:paraId="0F685141" w14:textId="257CD2EA" w:rsidR="00BE6414" w:rsidRDefault="00BE6414" w:rsidP="00BE6414">
      <w:pPr>
        <w:jc w:val="center"/>
        <w:rPr>
          <w:rFonts w:ascii="Sassoon Penpals" w:hAnsi="Sassoon Penpals"/>
          <w:color w:val="FF0000"/>
          <w:sz w:val="32"/>
          <w:szCs w:val="32"/>
        </w:rPr>
      </w:pPr>
    </w:p>
    <w:tbl>
      <w:tblPr>
        <w:tblStyle w:val="TableGrid"/>
        <w:tblpPr w:leftFromText="180" w:rightFromText="180" w:horzAnchor="margin" w:tblpY="1167"/>
        <w:tblW w:w="0" w:type="auto"/>
        <w:tblLook w:val="04A0" w:firstRow="1" w:lastRow="0" w:firstColumn="1" w:lastColumn="0" w:noHBand="0" w:noVBand="1"/>
      </w:tblPr>
      <w:tblGrid>
        <w:gridCol w:w="1481"/>
        <w:gridCol w:w="2646"/>
        <w:gridCol w:w="1766"/>
        <w:gridCol w:w="2102"/>
        <w:gridCol w:w="1974"/>
        <w:gridCol w:w="1956"/>
        <w:gridCol w:w="2023"/>
      </w:tblGrid>
      <w:tr w:rsidR="00BE6414" w:rsidRPr="002B4314" w14:paraId="3EBF57FF" w14:textId="77777777" w:rsidTr="003D317F">
        <w:trPr>
          <w:trHeight w:val="670"/>
        </w:trPr>
        <w:tc>
          <w:tcPr>
            <w:tcW w:w="1647" w:type="dxa"/>
            <w:shd w:val="clear" w:color="auto" w:fill="auto"/>
          </w:tcPr>
          <w:p w14:paraId="280B6F75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4"/>
              </w:rPr>
              <w:t>EYFS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59BFA2FC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Games – Unit 1</w:t>
            </w:r>
          </w:p>
          <w:p w14:paraId="27DC8254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Gymnastics – Unit 1</w:t>
            </w:r>
          </w:p>
        </w:tc>
        <w:tc>
          <w:tcPr>
            <w:tcW w:w="4424" w:type="dxa"/>
            <w:gridSpan w:val="2"/>
            <w:shd w:val="clear" w:color="auto" w:fill="auto"/>
          </w:tcPr>
          <w:p w14:paraId="51808FC1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Dance - Unit 1 </w:t>
            </w:r>
          </w:p>
          <w:p w14:paraId="4C17C4A4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Gymnastics - Unit 2 </w:t>
            </w:r>
          </w:p>
        </w:tc>
        <w:tc>
          <w:tcPr>
            <w:tcW w:w="4258" w:type="dxa"/>
            <w:gridSpan w:val="2"/>
            <w:shd w:val="clear" w:color="auto" w:fill="auto"/>
          </w:tcPr>
          <w:p w14:paraId="46DFA623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Dance – Unit 2 </w:t>
            </w:r>
          </w:p>
          <w:p w14:paraId="0CF56F66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Games – Unit 2 </w:t>
            </w:r>
          </w:p>
        </w:tc>
      </w:tr>
      <w:tr w:rsidR="00BE6414" w:rsidRPr="002B4314" w14:paraId="7C093154" w14:textId="77777777" w:rsidTr="003D317F">
        <w:trPr>
          <w:trHeight w:val="1009"/>
        </w:trPr>
        <w:tc>
          <w:tcPr>
            <w:tcW w:w="1647" w:type="dxa"/>
            <w:shd w:val="clear" w:color="auto" w:fill="auto"/>
          </w:tcPr>
          <w:p w14:paraId="4D9FB777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4"/>
              </w:rPr>
              <w:t xml:space="preserve">Year 1 </w:t>
            </w:r>
          </w:p>
          <w:p w14:paraId="034E244E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963" w:type="dxa"/>
            <w:shd w:val="clear" w:color="auto" w:fill="auto"/>
          </w:tcPr>
          <w:p w14:paraId="67D3702B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Games – (Football) </w:t>
            </w:r>
          </w:p>
        </w:tc>
        <w:tc>
          <w:tcPr>
            <w:tcW w:w="1846" w:type="dxa"/>
            <w:shd w:val="clear" w:color="auto" w:fill="auto"/>
          </w:tcPr>
          <w:p w14:paraId="3583056E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Gymnastics</w:t>
            </w:r>
          </w:p>
          <w:p w14:paraId="7E741557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 </w:t>
            </w:r>
          </w:p>
          <w:p w14:paraId="46639647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7588FC61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Dance</w:t>
            </w:r>
          </w:p>
        </w:tc>
        <w:tc>
          <w:tcPr>
            <w:tcW w:w="2144" w:type="dxa"/>
            <w:shd w:val="clear" w:color="auto" w:fill="auto"/>
          </w:tcPr>
          <w:p w14:paraId="2347063B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Net and Wall (Tennis)</w:t>
            </w:r>
          </w:p>
          <w:p w14:paraId="76C6DBF9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122" w:type="dxa"/>
            <w:shd w:val="clear" w:color="auto" w:fill="auto"/>
          </w:tcPr>
          <w:p w14:paraId="45F1D7CB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Athletics </w:t>
            </w:r>
          </w:p>
          <w:p w14:paraId="69F055CB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44183EC9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Striking &amp; Fielding</w:t>
            </w:r>
          </w:p>
          <w:p w14:paraId="712D9064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</w:rPr>
              <w:t>Comps/Games</w:t>
            </w:r>
          </w:p>
        </w:tc>
      </w:tr>
      <w:tr w:rsidR="00BE6414" w:rsidRPr="002B4314" w14:paraId="2E123525" w14:textId="77777777" w:rsidTr="003D317F">
        <w:trPr>
          <w:trHeight w:val="979"/>
        </w:trPr>
        <w:tc>
          <w:tcPr>
            <w:tcW w:w="1647" w:type="dxa"/>
            <w:shd w:val="clear" w:color="auto" w:fill="auto"/>
          </w:tcPr>
          <w:p w14:paraId="07B65E07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4"/>
              </w:rPr>
              <w:t xml:space="preserve">Year 2 </w:t>
            </w:r>
          </w:p>
          <w:p w14:paraId="7A41E56B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963" w:type="dxa"/>
            <w:shd w:val="clear" w:color="auto" w:fill="auto"/>
          </w:tcPr>
          <w:p w14:paraId="4D0B2086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Net and Wall (Tennis)</w:t>
            </w:r>
          </w:p>
          <w:p w14:paraId="3EEB88D3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6CECDFD1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Gymnastics</w:t>
            </w:r>
          </w:p>
          <w:p w14:paraId="5653349C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  <w:p w14:paraId="51161CDD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 </w:t>
            </w:r>
          </w:p>
          <w:p w14:paraId="585E1C1B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2D691F23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Games – (Football) </w:t>
            </w:r>
          </w:p>
          <w:p w14:paraId="34DC47B3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  <w:p w14:paraId="01B76A89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144" w:type="dxa"/>
            <w:shd w:val="clear" w:color="auto" w:fill="auto"/>
          </w:tcPr>
          <w:p w14:paraId="747EA856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Dance </w:t>
            </w:r>
          </w:p>
          <w:p w14:paraId="3A0CEFA5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  <w:p w14:paraId="1D5255D9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14:paraId="7AB4358D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Athletics </w:t>
            </w:r>
          </w:p>
          <w:p w14:paraId="6E776C9D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768EAFC1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Striking &amp; Fielding</w:t>
            </w:r>
          </w:p>
          <w:p w14:paraId="5AF96E88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</w:rPr>
              <w:t>Comps/Games</w:t>
            </w:r>
          </w:p>
        </w:tc>
      </w:tr>
      <w:tr w:rsidR="00BE6414" w:rsidRPr="002B4314" w14:paraId="2B059131" w14:textId="77777777" w:rsidTr="003D317F">
        <w:trPr>
          <w:trHeight w:val="1009"/>
        </w:trPr>
        <w:tc>
          <w:tcPr>
            <w:tcW w:w="1647" w:type="dxa"/>
            <w:shd w:val="clear" w:color="auto" w:fill="auto"/>
          </w:tcPr>
          <w:p w14:paraId="0B8D88D6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4"/>
              </w:rPr>
              <w:t xml:space="preserve">Year 3 </w:t>
            </w:r>
          </w:p>
          <w:p w14:paraId="4FC73CA7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963" w:type="dxa"/>
            <w:shd w:val="clear" w:color="auto" w:fill="auto"/>
          </w:tcPr>
          <w:p w14:paraId="296EB460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Gymnastics</w:t>
            </w:r>
          </w:p>
          <w:p w14:paraId="170A9B52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0CF56778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Games -(Basketball)</w:t>
            </w:r>
          </w:p>
        </w:tc>
        <w:tc>
          <w:tcPr>
            <w:tcW w:w="2279" w:type="dxa"/>
            <w:shd w:val="clear" w:color="auto" w:fill="auto"/>
          </w:tcPr>
          <w:p w14:paraId="3D8F0F6E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Net and Wall</w:t>
            </w:r>
          </w:p>
          <w:p w14:paraId="344FC894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  <w:p w14:paraId="73CE9288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 </w:t>
            </w:r>
          </w:p>
        </w:tc>
        <w:tc>
          <w:tcPr>
            <w:tcW w:w="2144" w:type="dxa"/>
            <w:shd w:val="clear" w:color="auto" w:fill="auto"/>
          </w:tcPr>
          <w:p w14:paraId="56D85128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OAA</w:t>
            </w:r>
          </w:p>
        </w:tc>
        <w:tc>
          <w:tcPr>
            <w:tcW w:w="2122" w:type="dxa"/>
            <w:shd w:val="clear" w:color="auto" w:fill="auto"/>
          </w:tcPr>
          <w:p w14:paraId="43AE5F25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Athletics </w:t>
            </w:r>
          </w:p>
          <w:p w14:paraId="1384F2B3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Dance</w:t>
            </w:r>
          </w:p>
        </w:tc>
        <w:tc>
          <w:tcPr>
            <w:tcW w:w="2136" w:type="dxa"/>
            <w:shd w:val="clear" w:color="auto" w:fill="auto"/>
          </w:tcPr>
          <w:p w14:paraId="6E5F71D9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Striking &amp; Fielding  </w:t>
            </w:r>
          </w:p>
          <w:p w14:paraId="5E9F9435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</w:rPr>
              <w:t>Comps/Games</w:t>
            </w:r>
          </w:p>
        </w:tc>
      </w:tr>
      <w:tr w:rsidR="00BE6414" w:rsidRPr="002B4314" w14:paraId="2C49796C" w14:textId="77777777" w:rsidTr="003D317F">
        <w:trPr>
          <w:trHeight w:val="979"/>
        </w:trPr>
        <w:tc>
          <w:tcPr>
            <w:tcW w:w="1647" w:type="dxa"/>
            <w:shd w:val="clear" w:color="auto" w:fill="auto"/>
          </w:tcPr>
          <w:p w14:paraId="0F9FD9C6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4"/>
              </w:rPr>
              <w:t xml:space="preserve">Year 4 </w:t>
            </w:r>
          </w:p>
          <w:p w14:paraId="027233A9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963" w:type="dxa"/>
            <w:shd w:val="clear" w:color="auto" w:fill="auto"/>
          </w:tcPr>
          <w:p w14:paraId="72348CBE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Games – (Hockey)</w:t>
            </w:r>
          </w:p>
        </w:tc>
        <w:tc>
          <w:tcPr>
            <w:tcW w:w="1846" w:type="dxa"/>
            <w:shd w:val="clear" w:color="auto" w:fill="auto"/>
          </w:tcPr>
          <w:p w14:paraId="650857A0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Gymnastics</w:t>
            </w:r>
          </w:p>
          <w:p w14:paraId="0C16769C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>
              <w:rPr>
                <w:rFonts w:ascii="Sassoon Penpals" w:hAnsi="Sassoon Penpals" w:cs="Tahoma"/>
                <w:b/>
                <w:bCs/>
                <w:sz w:val="24"/>
              </w:rPr>
              <w:t>Dance</w:t>
            </w:r>
          </w:p>
        </w:tc>
        <w:tc>
          <w:tcPr>
            <w:tcW w:w="2279" w:type="dxa"/>
            <w:shd w:val="clear" w:color="auto" w:fill="auto"/>
          </w:tcPr>
          <w:p w14:paraId="54D0FE36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Net and Wall</w:t>
            </w:r>
          </w:p>
          <w:p w14:paraId="70B538A7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color w:val="FF0000"/>
                <w:sz w:val="24"/>
              </w:rPr>
              <w:t xml:space="preserve">Gymnastics </w:t>
            </w:r>
          </w:p>
        </w:tc>
        <w:tc>
          <w:tcPr>
            <w:tcW w:w="2144" w:type="dxa"/>
            <w:shd w:val="clear" w:color="auto" w:fill="auto"/>
          </w:tcPr>
          <w:p w14:paraId="734B531B" w14:textId="77777777" w:rsidR="00BE64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OAA</w:t>
            </w:r>
          </w:p>
          <w:p w14:paraId="2BC01724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color w:val="FF0000"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color w:val="FF0000"/>
                <w:sz w:val="24"/>
              </w:rPr>
              <w:t>Net and Wall</w:t>
            </w:r>
          </w:p>
          <w:p w14:paraId="03447BF3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122" w:type="dxa"/>
            <w:shd w:val="clear" w:color="auto" w:fill="auto"/>
          </w:tcPr>
          <w:p w14:paraId="7553D1C5" w14:textId="77777777" w:rsidR="00BE64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Athletics </w:t>
            </w:r>
          </w:p>
          <w:p w14:paraId="2BA37120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color w:val="FF0000"/>
                <w:sz w:val="24"/>
              </w:rPr>
              <w:t>OAA</w:t>
            </w:r>
          </w:p>
        </w:tc>
        <w:tc>
          <w:tcPr>
            <w:tcW w:w="2136" w:type="dxa"/>
            <w:shd w:val="clear" w:color="auto" w:fill="auto"/>
          </w:tcPr>
          <w:p w14:paraId="38379B16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Striking &amp; Fielding  </w:t>
            </w:r>
          </w:p>
          <w:p w14:paraId="48457940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</w:rPr>
              <w:t>Comps/Games</w:t>
            </w:r>
          </w:p>
        </w:tc>
      </w:tr>
      <w:tr w:rsidR="00BE6414" w:rsidRPr="002B4314" w14:paraId="5BBEFA22" w14:textId="77777777" w:rsidTr="003D317F">
        <w:trPr>
          <w:trHeight w:val="940"/>
        </w:trPr>
        <w:tc>
          <w:tcPr>
            <w:tcW w:w="1647" w:type="dxa"/>
            <w:shd w:val="clear" w:color="auto" w:fill="auto"/>
          </w:tcPr>
          <w:p w14:paraId="19C3F0AA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4"/>
              </w:rPr>
              <w:t xml:space="preserve">Year 5 </w:t>
            </w:r>
          </w:p>
          <w:p w14:paraId="0CF467BA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963" w:type="dxa"/>
            <w:shd w:val="clear" w:color="auto" w:fill="auto"/>
          </w:tcPr>
          <w:p w14:paraId="173C065E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Games – (Tag Rugby)</w:t>
            </w:r>
          </w:p>
        </w:tc>
        <w:tc>
          <w:tcPr>
            <w:tcW w:w="1846" w:type="dxa"/>
            <w:shd w:val="clear" w:color="auto" w:fill="auto"/>
          </w:tcPr>
          <w:p w14:paraId="74CCF5AC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Gymnastics</w:t>
            </w:r>
          </w:p>
          <w:p w14:paraId="75F9CA28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 </w:t>
            </w:r>
          </w:p>
          <w:p w14:paraId="0ACD5858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02C2EC88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Net and Wall</w:t>
            </w:r>
          </w:p>
          <w:p w14:paraId="0AF8D89A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  <w:p w14:paraId="079A5275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144" w:type="dxa"/>
            <w:shd w:val="clear" w:color="auto" w:fill="auto"/>
          </w:tcPr>
          <w:p w14:paraId="465A1A0D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Dance</w:t>
            </w:r>
          </w:p>
        </w:tc>
        <w:tc>
          <w:tcPr>
            <w:tcW w:w="2122" w:type="dxa"/>
            <w:shd w:val="clear" w:color="auto" w:fill="auto"/>
          </w:tcPr>
          <w:p w14:paraId="09A64137" w14:textId="77777777" w:rsidR="00BE6414" w:rsidRPr="008C419C" w:rsidRDefault="00BE6414" w:rsidP="003D317F">
            <w:pPr>
              <w:rPr>
                <w:rFonts w:ascii="Sassoon Penpals" w:hAnsi="Sassoon Penpals" w:cs="Tahoma"/>
                <w:b/>
                <w:bCs/>
                <w:color w:val="0070C0"/>
                <w:sz w:val="24"/>
              </w:rPr>
            </w:pPr>
            <w:r w:rsidRPr="008C419C">
              <w:rPr>
                <w:rFonts w:ascii="Sassoon Penpals" w:hAnsi="Sassoon Penpals" w:cs="Tahoma"/>
                <w:b/>
                <w:bCs/>
                <w:color w:val="0070C0"/>
                <w:sz w:val="24"/>
              </w:rPr>
              <w:t xml:space="preserve">Swimming </w:t>
            </w:r>
          </w:p>
          <w:p w14:paraId="4A209B6B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Athletics </w:t>
            </w:r>
          </w:p>
          <w:p w14:paraId="5FF739CD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OAA</w:t>
            </w:r>
          </w:p>
        </w:tc>
        <w:tc>
          <w:tcPr>
            <w:tcW w:w="2136" w:type="dxa"/>
            <w:shd w:val="clear" w:color="auto" w:fill="auto"/>
          </w:tcPr>
          <w:p w14:paraId="2A7156D3" w14:textId="77777777" w:rsidR="00BE6414" w:rsidRPr="008C419C" w:rsidRDefault="00BE6414" w:rsidP="003D317F">
            <w:pPr>
              <w:rPr>
                <w:rFonts w:ascii="Sassoon Penpals" w:hAnsi="Sassoon Penpals" w:cs="Tahoma"/>
                <w:b/>
                <w:bCs/>
                <w:color w:val="0070C0"/>
                <w:sz w:val="24"/>
              </w:rPr>
            </w:pPr>
            <w:r w:rsidRPr="008C419C">
              <w:rPr>
                <w:rFonts w:ascii="Sassoon Penpals" w:hAnsi="Sassoon Penpals" w:cs="Tahoma"/>
                <w:b/>
                <w:bCs/>
                <w:color w:val="0070C0"/>
                <w:sz w:val="24"/>
              </w:rPr>
              <w:t xml:space="preserve">Swimming </w:t>
            </w:r>
          </w:p>
          <w:p w14:paraId="591C9EF6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Striking &amp; Fielding  </w:t>
            </w:r>
          </w:p>
          <w:p w14:paraId="3A0B3A0E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</w:rPr>
              <w:t>Comps/Games</w:t>
            </w:r>
          </w:p>
        </w:tc>
      </w:tr>
      <w:tr w:rsidR="00BE6414" w:rsidRPr="002B4314" w14:paraId="4421173B" w14:textId="77777777" w:rsidTr="003D317F">
        <w:trPr>
          <w:trHeight w:val="1009"/>
        </w:trPr>
        <w:tc>
          <w:tcPr>
            <w:tcW w:w="1647" w:type="dxa"/>
            <w:shd w:val="clear" w:color="auto" w:fill="auto"/>
          </w:tcPr>
          <w:p w14:paraId="488EDC64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4"/>
              </w:rPr>
              <w:t xml:space="preserve">Year 6 </w:t>
            </w:r>
          </w:p>
          <w:p w14:paraId="2BA9D3B4" w14:textId="77777777" w:rsidR="00BE6414" w:rsidRPr="00F026BB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963" w:type="dxa"/>
            <w:shd w:val="clear" w:color="auto" w:fill="auto"/>
          </w:tcPr>
          <w:p w14:paraId="2D2B5F08" w14:textId="77777777" w:rsidR="00BE6414" w:rsidRPr="008C419C" w:rsidRDefault="00BE6414" w:rsidP="003D317F">
            <w:pPr>
              <w:rPr>
                <w:rFonts w:ascii="Sassoon Penpals" w:hAnsi="Sassoon Penpals" w:cs="Tahoma"/>
                <w:b/>
                <w:bCs/>
                <w:color w:val="0070C0"/>
                <w:sz w:val="24"/>
              </w:rPr>
            </w:pPr>
            <w:r w:rsidRPr="008C419C">
              <w:rPr>
                <w:rFonts w:ascii="Sassoon Penpals" w:hAnsi="Sassoon Penpals" w:cs="Tahoma"/>
                <w:b/>
                <w:bCs/>
                <w:color w:val="0070C0"/>
                <w:sz w:val="24"/>
              </w:rPr>
              <w:t xml:space="preserve">Swimming </w:t>
            </w:r>
          </w:p>
          <w:p w14:paraId="73E98A0C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Invasion Games</w:t>
            </w:r>
          </w:p>
          <w:p w14:paraId="6161EDE3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Games – (Handball)</w:t>
            </w:r>
          </w:p>
        </w:tc>
        <w:tc>
          <w:tcPr>
            <w:tcW w:w="1846" w:type="dxa"/>
            <w:shd w:val="clear" w:color="auto" w:fill="auto"/>
          </w:tcPr>
          <w:p w14:paraId="04EFFD4D" w14:textId="77777777" w:rsidR="00BE6414" w:rsidRPr="008C419C" w:rsidRDefault="00BE6414" w:rsidP="003D317F">
            <w:pPr>
              <w:rPr>
                <w:rFonts w:ascii="Sassoon Penpals" w:hAnsi="Sassoon Penpals" w:cs="Tahoma"/>
                <w:b/>
                <w:bCs/>
                <w:color w:val="0070C0"/>
                <w:sz w:val="24"/>
              </w:rPr>
            </w:pPr>
            <w:r w:rsidRPr="008C419C">
              <w:rPr>
                <w:rFonts w:ascii="Sassoon Penpals" w:hAnsi="Sassoon Penpals" w:cs="Tahoma"/>
                <w:b/>
                <w:bCs/>
                <w:color w:val="0070C0"/>
                <w:sz w:val="24"/>
              </w:rPr>
              <w:t xml:space="preserve">Swimming </w:t>
            </w:r>
          </w:p>
          <w:p w14:paraId="05D532AA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Gymnastics</w:t>
            </w:r>
          </w:p>
          <w:p w14:paraId="5F05665E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 </w:t>
            </w:r>
          </w:p>
          <w:p w14:paraId="6D351058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27C0E4E6" w14:textId="77777777" w:rsidR="00BE6414" w:rsidRPr="008C419C" w:rsidRDefault="00BE6414" w:rsidP="003D317F">
            <w:pPr>
              <w:rPr>
                <w:rFonts w:ascii="Sassoon Penpals" w:hAnsi="Sassoon Penpals" w:cs="Tahoma"/>
                <w:b/>
                <w:bCs/>
                <w:color w:val="0070C0"/>
                <w:sz w:val="24"/>
              </w:rPr>
            </w:pPr>
            <w:r w:rsidRPr="008C419C">
              <w:rPr>
                <w:rFonts w:ascii="Sassoon Penpals" w:hAnsi="Sassoon Penpals" w:cs="Tahoma"/>
                <w:b/>
                <w:bCs/>
                <w:color w:val="0070C0"/>
                <w:sz w:val="24"/>
              </w:rPr>
              <w:t xml:space="preserve">Swimming </w:t>
            </w:r>
          </w:p>
          <w:p w14:paraId="2E1A18CF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Net and Wall</w:t>
            </w:r>
          </w:p>
          <w:p w14:paraId="3A367B17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  <w:p w14:paraId="571CFC8B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 </w:t>
            </w:r>
          </w:p>
        </w:tc>
        <w:tc>
          <w:tcPr>
            <w:tcW w:w="2144" w:type="dxa"/>
            <w:shd w:val="clear" w:color="auto" w:fill="auto"/>
          </w:tcPr>
          <w:p w14:paraId="0E113C83" w14:textId="77777777" w:rsidR="00BE6414" w:rsidRPr="008C419C" w:rsidRDefault="00BE6414" w:rsidP="003D317F">
            <w:pPr>
              <w:rPr>
                <w:rFonts w:ascii="Sassoon Penpals" w:hAnsi="Sassoon Penpals" w:cs="Tahoma"/>
                <w:b/>
                <w:bCs/>
                <w:color w:val="0070C0"/>
                <w:sz w:val="24"/>
              </w:rPr>
            </w:pPr>
            <w:r w:rsidRPr="008C419C">
              <w:rPr>
                <w:rFonts w:ascii="Sassoon Penpals" w:hAnsi="Sassoon Penpals" w:cs="Tahoma"/>
                <w:b/>
                <w:bCs/>
                <w:color w:val="0070C0"/>
                <w:sz w:val="24"/>
              </w:rPr>
              <w:t xml:space="preserve">Swimming </w:t>
            </w:r>
          </w:p>
          <w:p w14:paraId="464B232A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Athletics </w:t>
            </w:r>
          </w:p>
          <w:p w14:paraId="4B90D73A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</w:p>
        </w:tc>
        <w:tc>
          <w:tcPr>
            <w:tcW w:w="2122" w:type="dxa"/>
            <w:shd w:val="clear" w:color="auto" w:fill="auto"/>
          </w:tcPr>
          <w:p w14:paraId="0E9DA52A" w14:textId="77777777" w:rsidR="00BE64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Dance </w:t>
            </w:r>
          </w:p>
          <w:p w14:paraId="50D5EE9C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>OAA</w:t>
            </w:r>
          </w:p>
        </w:tc>
        <w:tc>
          <w:tcPr>
            <w:tcW w:w="2136" w:type="dxa"/>
            <w:shd w:val="clear" w:color="auto" w:fill="auto"/>
          </w:tcPr>
          <w:p w14:paraId="3A2FB2E9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  <w:sz w:val="24"/>
              </w:rPr>
              <w:t xml:space="preserve">Striking &amp; Fielding  </w:t>
            </w:r>
          </w:p>
          <w:p w14:paraId="52EF5F1F" w14:textId="77777777" w:rsidR="00BE6414" w:rsidRPr="002B4314" w:rsidRDefault="00BE6414" w:rsidP="003D317F">
            <w:pPr>
              <w:rPr>
                <w:rFonts w:ascii="Sassoon Penpals" w:hAnsi="Sassoon Penpals" w:cs="Tahoma"/>
                <w:b/>
                <w:bCs/>
                <w:sz w:val="24"/>
              </w:rPr>
            </w:pPr>
            <w:r w:rsidRPr="002B4314">
              <w:rPr>
                <w:rFonts w:ascii="Sassoon Penpals" w:hAnsi="Sassoon Penpals" w:cs="Tahoma"/>
                <w:b/>
                <w:bCs/>
              </w:rPr>
              <w:t>Comps/Games</w:t>
            </w:r>
          </w:p>
        </w:tc>
      </w:tr>
    </w:tbl>
    <w:p w14:paraId="40B42749" w14:textId="77777777" w:rsidR="00BE6414" w:rsidRDefault="00BE6414" w:rsidP="00BE6414">
      <w:pPr>
        <w:rPr>
          <w:rFonts w:ascii="Sassoon Penpals" w:hAnsi="Sassoon Penpals"/>
          <w:color w:val="FF0000"/>
          <w:sz w:val="32"/>
          <w:szCs w:val="32"/>
        </w:rPr>
      </w:pPr>
    </w:p>
    <w:p w14:paraId="561602F8" w14:textId="77777777" w:rsidR="00BE6414" w:rsidRPr="00F026BB" w:rsidRDefault="00BE6414" w:rsidP="00BE6414">
      <w:pPr>
        <w:jc w:val="center"/>
        <w:rPr>
          <w:rFonts w:ascii="Sassoon Penpals" w:hAnsi="Sassoon Penpals"/>
          <w:sz w:val="24"/>
        </w:rPr>
      </w:pPr>
    </w:p>
    <w:tbl>
      <w:tblPr>
        <w:tblStyle w:val="TableGrid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992"/>
        <w:gridCol w:w="11956"/>
      </w:tblGrid>
      <w:tr w:rsidR="00F026BB" w:rsidRPr="00F026BB" w14:paraId="1E0AF26F" w14:textId="77777777" w:rsidTr="006F49AE">
        <w:tc>
          <w:tcPr>
            <w:tcW w:w="1992" w:type="dxa"/>
            <w:shd w:val="clear" w:color="auto" w:fill="FF0000"/>
          </w:tcPr>
          <w:p w14:paraId="47BEAD39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4"/>
              </w:rPr>
              <w:t>Overarching Intent</w:t>
            </w:r>
          </w:p>
        </w:tc>
        <w:tc>
          <w:tcPr>
            <w:tcW w:w="11956" w:type="dxa"/>
            <w:shd w:val="clear" w:color="auto" w:fill="FF0000"/>
          </w:tcPr>
          <w:p w14:paraId="790838D3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  <w:szCs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  <w:szCs w:val="24"/>
              </w:rPr>
              <w:t>Health and Safety</w:t>
            </w:r>
          </w:p>
          <w:p w14:paraId="4B78DDAE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  <w:szCs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  <w:szCs w:val="24"/>
              </w:rPr>
              <w:t>Fitness and Health (Mental &amp; Physical)</w:t>
            </w:r>
          </w:p>
          <w:p w14:paraId="76DD2CC1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  <w:szCs w:val="24"/>
              </w:rPr>
              <w:t>Competition</w:t>
            </w:r>
            <w:r w:rsidRPr="00F026BB">
              <w:rPr>
                <w:rFonts w:ascii="Sassoon Penpals" w:hAnsi="Sassoon Penpals" w:cs="Tahoma"/>
                <w:b/>
                <w:bCs/>
                <w:sz w:val="24"/>
              </w:rPr>
              <w:t xml:space="preserve"> </w:t>
            </w:r>
          </w:p>
        </w:tc>
      </w:tr>
      <w:tr w:rsidR="00F026BB" w:rsidRPr="00F026BB" w14:paraId="5ABEC30C" w14:textId="77777777" w:rsidTr="006F49AE">
        <w:tc>
          <w:tcPr>
            <w:tcW w:w="1992" w:type="dxa"/>
            <w:shd w:val="clear" w:color="auto" w:fill="FF0000"/>
          </w:tcPr>
          <w:p w14:paraId="25034BCA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4"/>
              </w:rPr>
              <w:t xml:space="preserve">OVERLEIGH MISSION </w:t>
            </w:r>
          </w:p>
        </w:tc>
        <w:tc>
          <w:tcPr>
            <w:tcW w:w="11956" w:type="dxa"/>
            <w:shd w:val="clear" w:color="auto" w:fill="FF0000"/>
          </w:tcPr>
          <w:p w14:paraId="0A7F5875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  <w:szCs w:val="24"/>
              </w:rPr>
            </w:pPr>
          </w:p>
          <w:p w14:paraId="52712C56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  <w:szCs w:val="24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  <w:szCs w:val="24"/>
              </w:rPr>
              <w:t>To Positively Impact a Child’s Life at Every Opportunity</w:t>
            </w:r>
          </w:p>
        </w:tc>
      </w:tr>
    </w:tbl>
    <w:p w14:paraId="634D7B19" w14:textId="77777777" w:rsidR="00F026BB" w:rsidRDefault="00F026BB"/>
    <w:p w14:paraId="2E7862D2" w14:textId="77777777" w:rsidR="00F026BB" w:rsidRPr="00F026BB" w:rsidRDefault="00F026BB" w:rsidP="00F026BB">
      <w:pPr>
        <w:jc w:val="center"/>
        <w:rPr>
          <w:rFonts w:ascii="Sassoon Penpals" w:hAnsi="Sassoon Penpals" w:cs="Tahoma"/>
          <w:b/>
          <w:bCs/>
          <w:color w:val="FF0000"/>
          <w:sz w:val="32"/>
          <w:szCs w:val="32"/>
        </w:rPr>
      </w:pPr>
      <w:r w:rsidRPr="00F026BB">
        <w:rPr>
          <w:rFonts w:ascii="Sassoon Penpals" w:hAnsi="Sassoon Penpals" w:cs="Tahoma"/>
          <w:b/>
          <w:bCs/>
          <w:color w:val="FF0000"/>
          <w:sz w:val="32"/>
          <w:szCs w:val="32"/>
        </w:rPr>
        <w:t xml:space="preserve">PROGRESSION OF SKILLS OVERVIEW </w:t>
      </w:r>
    </w:p>
    <w:tbl>
      <w:tblPr>
        <w:tblStyle w:val="TableGrid"/>
        <w:tblW w:w="14610" w:type="dxa"/>
        <w:tblInd w:w="-440" w:type="dxa"/>
        <w:tblLayout w:type="fixed"/>
        <w:tblLook w:val="04A0" w:firstRow="1" w:lastRow="0" w:firstColumn="1" w:lastColumn="0" w:noHBand="0" w:noVBand="1"/>
      </w:tblPr>
      <w:tblGrid>
        <w:gridCol w:w="1711"/>
        <w:gridCol w:w="1762"/>
        <w:gridCol w:w="1792"/>
        <w:gridCol w:w="1842"/>
        <w:gridCol w:w="1692"/>
        <w:gridCol w:w="1984"/>
        <w:gridCol w:w="1985"/>
        <w:gridCol w:w="1842"/>
      </w:tblGrid>
      <w:tr w:rsidR="00F026BB" w:rsidRPr="00F026BB" w14:paraId="26F03174" w14:textId="77777777" w:rsidTr="006F49AE">
        <w:trPr>
          <w:trHeight w:val="323"/>
        </w:trPr>
        <w:tc>
          <w:tcPr>
            <w:tcW w:w="1711" w:type="dxa"/>
            <w:shd w:val="clear" w:color="auto" w:fill="FF0000"/>
          </w:tcPr>
          <w:p w14:paraId="5B73EBFA" w14:textId="77777777" w:rsidR="00F026BB" w:rsidRPr="00F026BB" w:rsidRDefault="00F026BB" w:rsidP="009E1368">
            <w:pPr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 xml:space="preserve">Topic </w:t>
            </w:r>
          </w:p>
        </w:tc>
        <w:tc>
          <w:tcPr>
            <w:tcW w:w="1762" w:type="dxa"/>
            <w:shd w:val="clear" w:color="auto" w:fill="FF0000"/>
          </w:tcPr>
          <w:p w14:paraId="0930BFEC" w14:textId="77777777" w:rsidR="00F026BB" w:rsidRPr="00F026BB" w:rsidRDefault="00F026BB" w:rsidP="009E1368">
            <w:pPr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>EYFS</w:t>
            </w:r>
          </w:p>
        </w:tc>
        <w:tc>
          <w:tcPr>
            <w:tcW w:w="1792" w:type="dxa"/>
            <w:shd w:val="clear" w:color="auto" w:fill="FF0000"/>
          </w:tcPr>
          <w:p w14:paraId="2E3F7C01" w14:textId="77777777" w:rsidR="00F026BB" w:rsidRPr="00F026BB" w:rsidRDefault="00F026BB" w:rsidP="009E1368">
            <w:pPr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 xml:space="preserve">Year 1 </w:t>
            </w:r>
          </w:p>
        </w:tc>
        <w:tc>
          <w:tcPr>
            <w:tcW w:w="1842" w:type="dxa"/>
            <w:shd w:val="clear" w:color="auto" w:fill="FF0000"/>
          </w:tcPr>
          <w:p w14:paraId="5484FFD7" w14:textId="77777777" w:rsidR="00F026BB" w:rsidRPr="00F026BB" w:rsidRDefault="00F026BB" w:rsidP="009E1368">
            <w:pPr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 xml:space="preserve">Year 2 </w:t>
            </w:r>
          </w:p>
        </w:tc>
        <w:tc>
          <w:tcPr>
            <w:tcW w:w="1692" w:type="dxa"/>
            <w:shd w:val="clear" w:color="auto" w:fill="FF0000"/>
          </w:tcPr>
          <w:p w14:paraId="0D57ADE8" w14:textId="77777777" w:rsidR="00F026BB" w:rsidRPr="00F026BB" w:rsidRDefault="00F026BB" w:rsidP="009E1368">
            <w:pPr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>Year 3</w:t>
            </w:r>
          </w:p>
        </w:tc>
        <w:tc>
          <w:tcPr>
            <w:tcW w:w="1984" w:type="dxa"/>
            <w:shd w:val="clear" w:color="auto" w:fill="FF0000"/>
          </w:tcPr>
          <w:p w14:paraId="77B745BD" w14:textId="77777777" w:rsidR="00F026BB" w:rsidRPr="00F026BB" w:rsidRDefault="00F026BB" w:rsidP="009E1368">
            <w:pPr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 xml:space="preserve">Year 4 </w:t>
            </w:r>
          </w:p>
        </w:tc>
        <w:tc>
          <w:tcPr>
            <w:tcW w:w="1985" w:type="dxa"/>
            <w:shd w:val="clear" w:color="auto" w:fill="FF0000"/>
          </w:tcPr>
          <w:p w14:paraId="4CFB6729" w14:textId="77777777" w:rsidR="00F026BB" w:rsidRPr="00F026BB" w:rsidRDefault="00F026BB" w:rsidP="009E1368">
            <w:pPr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 xml:space="preserve">Year 5 </w:t>
            </w:r>
          </w:p>
        </w:tc>
        <w:tc>
          <w:tcPr>
            <w:tcW w:w="1842" w:type="dxa"/>
            <w:shd w:val="clear" w:color="auto" w:fill="FF0000"/>
          </w:tcPr>
          <w:p w14:paraId="63B16157" w14:textId="77777777" w:rsidR="00F026BB" w:rsidRPr="00F026BB" w:rsidRDefault="00F026BB" w:rsidP="009E1368">
            <w:pPr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>Year 6</w:t>
            </w:r>
          </w:p>
        </w:tc>
      </w:tr>
      <w:tr w:rsidR="00F026BB" w:rsidRPr="00F026BB" w14:paraId="0EA12ABA" w14:textId="77777777" w:rsidTr="009E1368">
        <w:trPr>
          <w:trHeight w:val="323"/>
        </w:trPr>
        <w:tc>
          <w:tcPr>
            <w:tcW w:w="1711" w:type="dxa"/>
            <w:shd w:val="clear" w:color="auto" w:fill="FFFFFF" w:themeFill="background1"/>
          </w:tcPr>
          <w:p w14:paraId="67A609BA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>Games (Invasion/S&amp;F</w:t>
            </w:r>
          </w:p>
          <w:p w14:paraId="67D0158F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>Net &amp; Wall)</w:t>
            </w:r>
          </w:p>
          <w:p w14:paraId="34D80BDB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5F4BA287" w14:textId="77777777" w:rsidR="003B354C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Develop awareness of space and the safety of other pupils. </w:t>
            </w:r>
          </w:p>
          <w:p w14:paraId="73A70A4E" w14:textId="77777777" w:rsidR="003B354C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introduce running and chasing games. </w:t>
            </w:r>
          </w:p>
          <w:p w14:paraId="6A433670" w14:textId="77777777" w:rsidR="003B354C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give experience of using a variety of games and Equipment. </w:t>
            </w:r>
          </w:p>
          <w:p w14:paraId="2F8C5A4E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introduce and explore the skills of sending, receiving, and travelling with the ball. </w:t>
            </w:r>
          </w:p>
          <w:p w14:paraId="3671203A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2CEE2C42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be confident and safe in space when playing games. </w:t>
            </w:r>
          </w:p>
          <w:p w14:paraId="4824BBFD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>To explore and use a range of skills individually and in teams</w:t>
            </w:r>
          </w:p>
          <w:p w14:paraId="444CB4D9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choose and use skills effectively for specific games. </w:t>
            </w:r>
          </w:p>
          <w:p w14:paraId="4DC2BDCD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be able to use a variety of equipment with increased confidence and skill. </w:t>
            </w:r>
          </w:p>
          <w:p w14:paraId="42F83A90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be able to play games co-operatively and competitively. </w:t>
            </w:r>
          </w:p>
        </w:tc>
        <w:tc>
          <w:tcPr>
            <w:tcW w:w="1842" w:type="dxa"/>
            <w:shd w:val="clear" w:color="auto" w:fill="FFFFFF" w:themeFill="background1"/>
          </w:tcPr>
          <w:p w14:paraId="47EB7F0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learn to improve the way they coordinate and control their bodies and equipment. </w:t>
            </w:r>
          </w:p>
          <w:p w14:paraId="30750BC8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Remember, repeat, and link combinations of skills. </w:t>
            </w:r>
          </w:p>
          <w:p w14:paraId="1551C22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choose, use and vary simple tactics. </w:t>
            </w:r>
          </w:p>
          <w:p w14:paraId="7C918151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be able to follow rules in games and apply simply tactics.  </w:t>
            </w:r>
          </w:p>
        </w:tc>
        <w:tc>
          <w:tcPr>
            <w:tcW w:w="1692" w:type="dxa"/>
            <w:shd w:val="clear" w:color="auto" w:fill="FFFFFF" w:themeFill="background1"/>
          </w:tcPr>
          <w:p w14:paraId="751B0100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consolidate and improve the quality of their techniques and their ability to link movements. </w:t>
            </w:r>
          </w:p>
          <w:p w14:paraId="28025184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improve their ability to choose and use simple tactics and strategies. </w:t>
            </w:r>
          </w:p>
          <w:p w14:paraId="7BFDF9CF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play small-sided games. </w:t>
            </w:r>
          </w:p>
          <w:p w14:paraId="596577A1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develop awareness of the importance of rules in a game. </w:t>
            </w:r>
          </w:p>
          <w:p w14:paraId="24AB380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develop sporting behaviour. </w:t>
            </w:r>
          </w:p>
        </w:tc>
        <w:tc>
          <w:tcPr>
            <w:tcW w:w="1984" w:type="dxa"/>
            <w:shd w:val="clear" w:color="auto" w:fill="FFFFFF" w:themeFill="background1"/>
          </w:tcPr>
          <w:p w14:paraId="57912488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play small-sided games and develop the range and consistency of skills. </w:t>
            </w:r>
          </w:p>
          <w:p w14:paraId="763353E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practise and improve attack and defence in a variety of games. </w:t>
            </w:r>
          </w:p>
          <w:p w14:paraId="2A262D8B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improve skills of sending, receiving, striking, and travelling with equipment. </w:t>
            </w:r>
          </w:p>
          <w:p w14:paraId="15ADED90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develop an understanding of possession in games. </w:t>
            </w:r>
          </w:p>
          <w:p w14:paraId="4C7F6C6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develop awareness of the importance of rules in a variety of games. </w:t>
            </w:r>
          </w:p>
          <w:p w14:paraId="4F6E8302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DA4CA8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play a range of small-sided games with confidence and competency. </w:t>
            </w:r>
          </w:p>
          <w:p w14:paraId="15FA7EFA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>To develop an understanding of how to invade the opponents in games and the principles of attack and defend.</w:t>
            </w:r>
          </w:p>
          <w:p w14:paraId="45E5FFCE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develop a broader range of techniques and skills when play games. </w:t>
            </w:r>
          </w:p>
          <w:p w14:paraId="23936A8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use and adapt rules, strategies and tactics, using their knowledge of basic principles. 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6969F3E9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choose, combine and perform skills more fluently and effectively in games. </w:t>
            </w:r>
          </w:p>
          <w:p w14:paraId="20BF270F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play small sided competitive games. </w:t>
            </w:r>
          </w:p>
          <w:p w14:paraId="604A3620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understand strategies and tactics and be able to transition from attack to defence. </w:t>
            </w:r>
          </w:p>
          <w:p w14:paraId="1A0B5500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refine the range and consistency of the skills. </w:t>
            </w:r>
          </w:p>
          <w:p w14:paraId="3FC89FA4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</w:tc>
      </w:tr>
      <w:tr w:rsidR="00F026BB" w:rsidRPr="00F026BB" w14:paraId="1A60F338" w14:textId="77777777" w:rsidTr="009E1368">
        <w:trPr>
          <w:trHeight w:val="305"/>
        </w:trPr>
        <w:tc>
          <w:tcPr>
            <w:tcW w:w="1711" w:type="dxa"/>
            <w:shd w:val="clear" w:color="auto" w:fill="FFFFFF" w:themeFill="background1"/>
          </w:tcPr>
          <w:p w14:paraId="57F0D45F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>Gymnastics</w:t>
            </w:r>
          </w:p>
          <w:p w14:paraId="4D102032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7EAFF647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3F87F303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5D827F3F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725886D3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49393EEB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342F975C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20CE8408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2DABF80E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39580010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00072A87" w14:textId="77777777" w:rsidR="00F026BB" w:rsidRPr="00F026BB" w:rsidRDefault="00F026BB" w:rsidP="00F026BB">
            <w:pPr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2DF71FD0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7C8C2CD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To Introduce travelling actions </w:t>
            </w: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on the floor and on simple apparatus. </w:t>
            </w:r>
          </w:p>
          <w:p w14:paraId="28A0A652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Move in a range of gymnastics ways. </w:t>
            </w:r>
          </w:p>
          <w:p w14:paraId="36196172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explore the idea different body parts can support the body. </w:t>
            </w:r>
          </w:p>
          <w:p w14:paraId="06BC1B19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Sit up, stand up and balance on various body parts. </w:t>
            </w:r>
          </w:p>
          <w:p w14:paraId="796848E6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>To develop the ability to stretch and curl and hold a shape or fixed position.</w:t>
            </w:r>
          </w:p>
          <w:p w14:paraId="30C18FF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0CBC2271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To develop awareness of space </w:t>
            </w: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and of others travelling. </w:t>
            </w:r>
          </w:p>
          <w:p w14:paraId="2881EF44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develop body management skills in travelling, balancing, jumping and landing. </w:t>
            </w:r>
          </w:p>
          <w:p w14:paraId="1BC4CF9C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link gymnastic actions together on the floor and low apparatus. </w:t>
            </w:r>
          </w:p>
        </w:tc>
        <w:tc>
          <w:tcPr>
            <w:tcW w:w="1842" w:type="dxa"/>
            <w:shd w:val="clear" w:color="auto" w:fill="FFFFFF" w:themeFill="background1"/>
          </w:tcPr>
          <w:p w14:paraId="685D4738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To remember, repeat and link combinations of </w:t>
            </w: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gymnastics actions, body shapes and balances with control and precision. </w:t>
            </w:r>
          </w:p>
          <w:p w14:paraId="5D822E59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choose, use and vary simple compositional ideas in the sequence they create and perform. </w:t>
            </w:r>
          </w:p>
        </w:tc>
        <w:tc>
          <w:tcPr>
            <w:tcW w:w="1692" w:type="dxa"/>
            <w:shd w:val="clear" w:color="auto" w:fill="FFFFFF" w:themeFill="background1"/>
          </w:tcPr>
          <w:p w14:paraId="6638E199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To develop the actions of stretching and </w:t>
            </w: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curling and link these with speed changes. </w:t>
            </w:r>
          </w:p>
          <w:p w14:paraId="2F339F8C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consolidate and improve the skills of travelling, jumping and balancing. </w:t>
            </w:r>
          </w:p>
          <w:p w14:paraId="6A7C861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link gymnastics action into short sequences. </w:t>
            </w:r>
          </w:p>
          <w:p w14:paraId="4630FE1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0909B1C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To develop balance, rolling, twisting skills and ability to join </w:t>
            </w: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>different actions together.</w:t>
            </w:r>
          </w:p>
          <w:p w14:paraId="269B6A7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perform skills and actions more accurately and consistently. </w:t>
            </w:r>
          </w:p>
          <w:p w14:paraId="334F791F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>To develop children’s ability to respond imaginatively to movement.</w:t>
            </w:r>
          </w:p>
          <w:p w14:paraId="0AE66EB6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use compositional devices when creating their sequence. </w:t>
            </w:r>
          </w:p>
        </w:tc>
        <w:tc>
          <w:tcPr>
            <w:tcW w:w="1985" w:type="dxa"/>
            <w:shd w:val="clear" w:color="auto" w:fill="FFFFFF" w:themeFill="background1"/>
          </w:tcPr>
          <w:p w14:paraId="4531E46E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To introduce Symmetrical and </w:t>
            </w: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asymmetrical movements. </w:t>
            </w:r>
          </w:p>
          <w:p w14:paraId="26151F29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combine and perform gymnastics actions at different levels, in different directions, and at different speeds effectively and with fluency. </w:t>
            </w:r>
          </w:p>
          <w:p w14:paraId="1359418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develop their own gymnastics sequences by understanding, choosing and applying a range of compositional principles. </w:t>
            </w:r>
          </w:p>
          <w:p w14:paraId="6232FB5B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58E1B7CF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665573A9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7431712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To select, combine and perform skills, actions and </w:t>
            </w: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balances, including some that are inverted. </w:t>
            </w:r>
          </w:p>
          <w:p w14:paraId="63D91755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understand, select and apply a range of compositional principles to develop their own sequences. </w:t>
            </w:r>
          </w:p>
        </w:tc>
      </w:tr>
      <w:tr w:rsidR="00F026BB" w:rsidRPr="00F026BB" w14:paraId="4F7E9176" w14:textId="77777777" w:rsidTr="006F49AE">
        <w:trPr>
          <w:trHeight w:val="305"/>
        </w:trPr>
        <w:tc>
          <w:tcPr>
            <w:tcW w:w="1711" w:type="dxa"/>
            <w:shd w:val="clear" w:color="auto" w:fill="FF0000"/>
          </w:tcPr>
          <w:p w14:paraId="145F6EEF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lastRenderedPageBreak/>
              <w:t xml:space="preserve">Topic </w:t>
            </w:r>
          </w:p>
        </w:tc>
        <w:tc>
          <w:tcPr>
            <w:tcW w:w="1762" w:type="dxa"/>
            <w:shd w:val="clear" w:color="auto" w:fill="FF0000"/>
          </w:tcPr>
          <w:p w14:paraId="2C2F7428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>EYFS</w:t>
            </w:r>
          </w:p>
        </w:tc>
        <w:tc>
          <w:tcPr>
            <w:tcW w:w="1792" w:type="dxa"/>
            <w:shd w:val="clear" w:color="auto" w:fill="FF0000"/>
          </w:tcPr>
          <w:p w14:paraId="3387F840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 xml:space="preserve">Year 1 </w:t>
            </w:r>
          </w:p>
        </w:tc>
        <w:tc>
          <w:tcPr>
            <w:tcW w:w="1842" w:type="dxa"/>
            <w:shd w:val="clear" w:color="auto" w:fill="FF0000"/>
          </w:tcPr>
          <w:p w14:paraId="024B814D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 xml:space="preserve">Year 2 </w:t>
            </w:r>
          </w:p>
        </w:tc>
        <w:tc>
          <w:tcPr>
            <w:tcW w:w="1692" w:type="dxa"/>
            <w:shd w:val="clear" w:color="auto" w:fill="FF0000"/>
          </w:tcPr>
          <w:p w14:paraId="25AC167B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>Year 3</w:t>
            </w:r>
          </w:p>
        </w:tc>
        <w:tc>
          <w:tcPr>
            <w:tcW w:w="1984" w:type="dxa"/>
            <w:shd w:val="clear" w:color="auto" w:fill="FF0000"/>
          </w:tcPr>
          <w:p w14:paraId="55E7264E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 xml:space="preserve">Year 4 </w:t>
            </w:r>
          </w:p>
        </w:tc>
        <w:tc>
          <w:tcPr>
            <w:tcW w:w="1985" w:type="dxa"/>
            <w:shd w:val="clear" w:color="auto" w:fill="FF0000"/>
          </w:tcPr>
          <w:p w14:paraId="1FB562F8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 xml:space="preserve">Year 5 </w:t>
            </w:r>
          </w:p>
        </w:tc>
        <w:tc>
          <w:tcPr>
            <w:tcW w:w="1842" w:type="dxa"/>
            <w:shd w:val="clear" w:color="auto" w:fill="FF0000"/>
          </w:tcPr>
          <w:p w14:paraId="0CA27566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>Year 6</w:t>
            </w:r>
          </w:p>
        </w:tc>
      </w:tr>
      <w:tr w:rsidR="00F026BB" w:rsidRPr="00F026BB" w14:paraId="5C6EBCB2" w14:textId="77777777" w:rsidTr="009E1368">
        <w:trPr>
          <w:trHeight w:val="323"/>
        </w:trPr>
        <w:tc>
          <w:tcPr>
            <w:tcW w:w="1711" w:type="dxa"/>
            <w:shd w:val="clear" w:color="auto" w:fill="FFFFFF" w:themeFill="background1"/>
          </w:tcPr>
          <w:p w14:paraId="459F39AD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>Dance</w:t>
            </w:r>
          </w:p>
          <w:p w14:paraId="08748B93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7A1B4530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introduce travel using a range of activities such as slithering shuffling rolling crawling walking running jumping skipping. </w:t>
            </w:r>
          </w:p>
          <w:p w14:paraId="033A4AE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Move freely with pleasure and confidence. </w:t>
            </w:r>
          </w:p>
          <w:p w14:paraId="6E579119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Respond to rhythm music and story by means of gesture and movement. </w:t>
            </w:r>
          </w:p>
          <w:p w14:paraId="3066537D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Use movement to express feelings. </w:t>
            </w:r>
          </w:p>
          <w:p w14:paraId="609DA01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1A12E58D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61FD143C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To explore movement ideas and respond imaginatively to a range of stimuli. </w:t>
            </w:r>
          </w:p>
          <w:p w14:paraId="44FE1C9C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move confidently and safely in their own space, using changes of speed, level and direction. </w:t>
            </w:r>
          </w:p>
          <w:p w14:paraId="639C6C34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compose and link movement phrases to make simple dances with clear beginnings, middles and ends. </w:t>
            </w: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To perform movement phrases using a range of body actions and </w:t>
            </w:r>
          </w:p>
          <w:p w14:paraId="02EFF770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body parts. </w:t>
            </w:r>
          </w:p>
          <w:p w14:paraId="4AF4306B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14F2639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31E2BBB2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247657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To explore, remember, repeat and link a range of actions with co-ordination, control and an awareness of the expressive qualities of dance. </w:t>
            </w:r>
          </w:p>
          <w:p w14:paraId="680C8335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compose and perform dance phrases and short dances that express and communicate moods, ideas, feelings, choosing and varying </w:t>
            </w: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>compositional ideas.</w:t>
            </w:r>
          </w:p>
        </w:tc>
        <w:tc>
          <w:tcPr>
            <w:tcW w:w="1692" w:type="dxa"/>
            <w:shd w:val="clear" w:color="auto" w:fill="FFFFFF" w:themeFill="background1"/>
          </w:tcPr>
          <w:p w14:paraId="4312878F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To improvise freely on their own and with a partner, translating ideas from a stimulus into movement. </w:t>
            </w:r>
          </w:p>
          <w:p w14:paraId="38E743BA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create and link dance phrases using dance structure or motif. </w:t>
            </w:r>
          </w:p>
          <w:p w14:paraId="1B1E1B0D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perform dances with awareness of rhythmic, dynamic and expressive </w:t>
            </w: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qualities, on their own with a partner and in small groups. </w:t>
            </w:r>
          </w:p>
        </w:tc>
        <w:tc>
          <w:tcPr>
            <w:tcW w:w="1984" w:type="dxa"/>
            <w:shd w:val="clear" w:color="auto" w:fill="FFFFFF" w:themeFill="background1"/>
          </w:tcPr>
          <w:p w14:paraId="6D008B7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To explore and create characters and narratives in response to a range of stimuli. </w:t>
            </w:r>
          </w:p>
          <w:p w14:paraId="48F2B0CA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use simple choreographic principles to create motifs and narrative. </w:t>
            </w:r>
          </w:p>
          <w:p w14:paraId="21751285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perform more complex dance phrases and dances that communicate character and narrative. </w:t>
            </w:r>
          </w:p>
        </w:tc>
        <w:tc>
          <w:tcPr>
            <w:tcW w:w="1985" w:type="dxa"/>
            <w:shd w:val="clear" w:color="auto" w:fill="FFFFFF" w:themeFill="background1"/>
          </w:tcPr>
          <w:p w14:paraId="235449B1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explore and improvise ideas for dances in different styles, working on their own, with partner and in a group. </w:t>
            </w:r>
          </w:p>
          <w:p w14:paraId="739BC8D0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compose dances by using, adapting, and developing steps, formations and patterning from different dance styles. </w:t>
            </w:r>
          </w:p>
          <w:p w14:paraId="3A73D8A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perform dances expressively, using a range of performance skills. </w:t>
            </w:r>
          </w:p>
        </w:tc>
        <w:tc>
          <w:tcPr>
            <w:tcW w:w="1842" w:type="dxa"/>
            <w:shd w:val="clear" w:color="auto" w:fill="FFFFFF" w:themeFill="background1"/>
          </w:tcPr>
          <w:p w14:paraId="094AAF79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explore, improvise and combine movement ideas fluently and efficiently. </w:t>
            </w:r>
          </w:p>
          <w:p w14:paraId="113A68A9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>To create and structure motifs, phrases, sections and whole dances.</w:t>
            </w:r>
          </w:p>
          <w:p w14:paraId="08CDDB9D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Begin to us basic compositional principles when creating their dances.  </w:t>
            </w:r>
          </w:p>
        </w:tc>
      </w:tr>
      <w:tr w:rsidR="00F026BB" w:rsidRPr="00F026BB" w14:paraId="1B5369C2" w14:textId="77777777" w:rsidTr="009E1368">
        <w:trPr>
          <w:trHeight w:val="305"/>
        </w:trPr>
        <w:tc>
          <w:tcPr>
            <w:tcW w:w="1711" w:type="dxa"/>
            <w:shd w:val="clear" w:color="auto" w:fill="FFFFFF" w:themeFill="background1"/>
          </w:tcPr>
          <w:p w14:paraId="1F49EE61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lastRenderedPageBreak/>
              <w:t>Athletics</w:t>
            </w:r>
          </w:p>
          <w:p w14:paraId="724AC06C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38C4F07D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764AAB9F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29A6E627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02D83585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3B89F081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35DC5FC1" w14:textId="77777777" w:rsidR="00F026BB" w:rsidRPr="00F026BB" w:rsidRDefault="00F026BB" w:rsidP="00F026BB">
            <w:pPr>
              <w:rPr>
                <w:rFonts w:ascii="Sassoon Penpals" w:hAnsi="Sassoon Penpals" w:cs="Tahoma"/>
                <w:b/>
                <w:bCs/>
                <w:sz w:val="28"/>
              </w:rPr>
            </w:pPr>
          </w:p>
        </w:tc>
        <w:tc>
          <w:tcPr>
            <w:tcW w:w="1762" w:type="dxa"/>
            <w:shd w:val="clear" w:color="auto" w:fill="A6A6A6" w:themeFill="background1" w:themeFillShade="A6"/>
          </w:tcPr>
          <w:p w14:paraId="62524641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095E0EF9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7871146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25280111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</w:tc>
        <w:tc>
          <w:tcPr>
            <w:tcW w:w="1792" w:type="dxa"/>
            <w:shd w:val="clear" w:color="auto" w:fill="FFFFFF" w:themeFill="background1"/>
          </w:tcPr>
          <w:p w14:paraId="0ABDC09F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introduce running and Jumping skills. </w:t>
            </w:r>
          </w:p>
          <w:p w14:paraId="2C934644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give experience of using a variety equipment. </w:t>
            </w:r>
          </w:p>
          <w:p w14:paraId="28FB6284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introduce and explore the skills of throwing. </w:t>
            </w:r>
          </w:p>
          <w:p w14:paraId="4EFF2430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2D1C3528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2E3012B4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054A4EB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0EB9CB3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08B5106A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25435E6B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2489F348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5B46E4C6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9C3750B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Develop accuracy in sending through aiming skills. </w:t>
            </w:r>
          </w:p>
          <w:p w14:paraId="6A6DFD29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Develop running and jumping skills. </w:t>
            </w:r>
          </w:p>
          <w:p w14:paraId="189609C1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remember, repeat and link combinations of actions. </w:t>
            </w:r>
          </w:p>
          <w:p w14:paraId="4F00EE41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choose skills and equipment to help them meet the challenges. </w:t>
            </w:r>
          </w:p>
        </w:tc>
        <w:tc>
          <w:tcPr>
            <w:tcW w:w="1692" w:type="dxa"/>
            <w:shd w:val="clear" w:color="auto" w:fill="FFFFFF" w:themeFill="background1"/>
          </w:tcPr>
          <w:p w14:paraId="71C115D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develop skills of running, jumping and throwing and show confidence. </w:t>
            </w:r>
          </w:p>
          <w:p w14:paraId="176FDE55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  <w:shd w:val="clear" w:color="auto" w:fill="FFFFFF"/>
              </w:rPr>
              <w:t xml:space="preserve">To be able to refine basic technique by emphasis on accuracy, time, measurement, length, distance. </w:t>
            </w:r>
          </w:p>
        </w:tc>
        <w:tc>
          <w:tcPr>
            <w:tcW w:w="1984" w:type="dxa"/>
            <w:shd w:val="clear" w:color="auto" w:fill="FFFFFF" w:themeFill="background1"/>
          </w:tcPr>
          <w:p w14:paraId="39B114DB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develop and refine the skills needed for running, jumping and throwing events in athletics. </w:t>
            </w:r>
          </w:p>
          <w:p w14:paraId="5979F551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consolidate and improve the quality, range and consistency of the techniques they use for particular activities. </w:t>
            </w:r>
          </w:p>
          <w:p w14:paraId="36C5038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>To develop their ability to choose and use simple tactics and strategies in different situations.</w:t>
            </w:r>
          </w:p>
          <w:p w14:paraId="3F247F5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7635589C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7795411E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33F02432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EA9553A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develop the consistency of their actions in several events. </w:t>
            </w:r>
          </w:p>
          <w:p w14:paraId="61375B59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increase the knowledge of different techniques they use. </w:t>
            </w:r>
          </w:p>
          <w:p w14:paraId="23B857E6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choose appropriate techniques for the specific events. </w:t>
            </w:r>
          </w:p>
        </w:tc>
        <w:tc>
          <w:tcPr>
            <w:tcW w:w="1842" w:type="dxa"/>
            <w:shd w:val="clear" w:color="auto" w:fill="FFFFFF" w:themeFill="background1"/>
          </w:tcPr>
          <w:p w14:paraId="7210E1FA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develop the consistency of their actions in several events to include competition. </w:t>
            </w:r>
          </w:p>
          <w:p w14:paraId="0CBA2258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perform with control and consistency in a variety of events. </w:t>
            </w:r>
          </w:p>
          <w:p w14:paraId="5BC43A72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Compete respectfully and fairly following rules and display excellent sporting attitudes. </w:t>
            </w:r>
          </w:p>
          <w:p w14:paraId="1203154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</w:tc>
      </w:tr>
      <w:tr w:rsidR="00F026BB" w:rsidRPr="00F026BB" w14:paraId="32355624" w14:textId="77777777" w:rsidTr="006F49AE">
        <w:trPr>
          <w:trHeight w:val="305"/>
        </w:trPr>
        <w:tc>
          <w:tcPr>
            <w:tcW w:w="1711" w:type="dxa"/>
            <w:shd w:val="clear" w:color="auto" w:fill="FF0000"/>
          </w:tcPr>
          <w:p w14:paraId="6A0CF6B7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 xml:space="preserve">Topic </w:t>
            </w:r>
          </w:p>
        </w:tc>
        <w:tc>
          <w:tcPr>
            <w:tcW w:w="1762" w:type="dxa"/>
            <w:shd w:val="clear" w:color="auto" w:fill="FF0000"/>
          </w:tcPr>
          <w:p w14:paraId="0E61B00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>EYFS</w:t>
            </w:r>
          </w:p>
        </w:tc>
        <w:tc>
          <w:tcPr>
            <w:tcW w:w="1792" w:type="dxa"/>
            <w:shd w:val="clear" w:color="auto" w:fill="FF0000"/>
          </w:tcPr>
          <w:p w14:paraId="54AA1B49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 xml:space="preserve">Year 1 </w:t>
            </w:r>
          </w:p>
        </w:tc>
        <w:tc>
          <w:tcPr>
            <w:tcW w:w="1842" w:type="dxa"/>
            <w:shd w:val="clear" w:color="auto" w:fill="FF0000"/>
          </w:tcPr>
          <w:p w14:paraId="1CE5A234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 xml:space="preserve">Year 2 </w:t>
            </w:r>
          </w:p>
        </w:tc>
        <w:tc>
          <w:tcPr>
            <w:tcW w:w="1692" w:type="dxa"/>
            <w:shd w:val="clear" w:color="auto" w:fill="FF0000"/>
          </w:tcPr>
          <w:p w14:paraId="308C60D6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>Year 3</w:t>
            </w:r>
          </w:p>
        </w:tc>
        <w:tc>
          <w:tcPr>
            <w:tcW w:w="1984" w:type="dxa"/>
            <w:shd w:val="clear" w:color="auto" w:fill="FF0000"/>
          </w:tcPr>
          <w:p w14:paraId="146BB136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 xml:space="preserve">Year 4 </w:t>
            </w:r>
          </w:p>
        </w:tc>
        <w:tc>
          <w:tcPr>
            <w:tcW w:w="1985" w:type="dxa"/>
            <w:shd w:val="clear" w:color="auto" w:fill="FF0000"/>
          </w:tcPr>
          <w:p w14:paraId="027A1254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 xml:space="preserve">Year 5 </w:t>
            </w:r>
          </w:p>
        </w:tc>
        <w:tc>
          <w:tcPr>
            <w:tcW w:w="1842" w:type="dxa"/>
            <w:shd w:val="clear" w:color="auto" w:fill="FF0000"/>
          </w:tcPr>
          <w:p w14:paraId="201DCC5A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>Year 6</w:t>
            </w:r>
          </w:p>
        </w:tc>
      </w:tr>
      <w:tr w:rsidR="00F026BB" w:rsidRPr="00F026BB" w14:paraId="63781476" w14:textId="77777777" w:rsidTr="009E1368">
        <w:trPr>
          <w:trHeight w:val="323"/>
        </w:trPr>
        <w:tc>
          <w:tcPr>
            <w:tcW w:w="1711" w:type="dxa"/>
            <w:shd w:val="clear" w:color="auto" w:fill="FFFFFF" w:themeFill="background1"/>
          </w:tcPr>
          <w:p w14:paraId="43366B76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>OAA</w:t>
            </w:r>
          </w:p>
          <w:p w14:paraId="19C5532E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</w:tc>
        <w:tc>
          <w:tcPr>
            <w:tcW w:w="1762" w:type="dxa"/>
            <w:shd w:val="clear" w:color="auto" w:fill="A6A6A6" w:themeFill="background1" w:themeFillShade="A6"/>
          </w:tcPr>
          <w:p w14:paraId="4214BFDC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311144F2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7E8ED29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4831495D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</w:tc>
        <w:tc>
          <w:tcPr>
            <w:tcW w:w="1792" w:type="dxa"/>
            <w:shd w:val="clear" w:color="auto" w:fill="A6A6A6" w:themeFill="background1" w:themeFillShade="A6"/>
          </w:tcPr>
          <w:p w14:paraId="25D84748" w14:textId="77777777" w:rsidR="00F026BB" w:rsidRPr="00F026BB" w:rsidRDefault="00F026BB" w:rsidP="009E1368">
            <w:pPr>
              <w:rPr>
                <w:rFonts w:ascii="Sassoon Penpals" w:eastAsia="Comic Sans MS" w:hAnsi="Sassoon Penpals" w:cs="Tahoma"/>
                <w:b/>
                <w:bCs/>
                <w:sz w:val="20"/>
                <w:szCs w:val="16"/>
                <w:highlight w:val="lightGray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14:paraId="75336E78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  <w:highlight w:val="lightGray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  <w:highlight w:val="lightGray"/>
              </w:rPr>
              <w:t xml:space="preserve"> </w:t>
            </w:r>
          </w:p>
        </w:tc>
        <w:tc>
          <w:tcPr>
            <w:tcW w:w="1692" w:type="dxa"/>
            <w:shd w:val="clear" w:color="auto" w:fill="FFFFFF" w:themeFill="background1"/>
          </w:tcPr>
          <w:p w14:paraId="5121DF3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develop recognition of map signs. </w:t>
            </w:r>
          </w:p>
          <w:p w14:paraId="1B7D10EE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>To establish the skills of setting and orientating the map</w:t>
            </w:r>
          </w:p>
          <w:p w14:paraId="27FF4D09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To develop the skills of route finding. </w:t>
            </w:r>
          </w:p>
          <w:p w14:paraId="083B0C31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solve simple challenges, problems successfully and develop consideration of others by working co-operatively. </w:t>
            </w:r>
          </w:p>
        </w:tc>
        <w:tc>
          <w:tcPr>
            <w:tcW w:w="1984" w:type="dxa"/>
            <w:shd w:val="clear" w:color="auto" w:fill="FFFFFF" w:themeFill="background1"/>
          </w:tcPr>
          <w:p w14:paraId="5C4F76EF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To develop the range and consistency of their skills and work with others to solve challenges. </w:t>
            </w:r>
          </w:p>
          <w:p w14:paraId="6F92A56F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choose and apply strategies and skills to meet the </w:t>
            </w: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requirements of a task or challenge. </w:t>
            </w:r>
          </w:p>
          <w:p w14:paraId="67E181C4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13C3284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To develop and refine orienteering and problem solving skills when working in groups and on their own. </w:t>
            </w:r>
          </w:p>
          <w:p w14:paraId="0D6AC48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decide the approach to use to </w:t>
            </w: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meet the challenge set. </w:t>
            </w:r>
          </w:p>
        </w:tc>
        <w:tc>
          <w:tcPr>
            <w:tcW w:w="1842" w:type="dxa"/>
            <w:shd w:val="clear" w:color="auto" w:fill="FFFFFF" w:themeFill="background1"/>
          </w:tcPr>
          <w:p w14:paraId="540228F6" w14:textId="77777777" w:rsidR="00F026BB" w:rsidRPr="00F026BB" w:rsidRDefault="00F026BB" w:rsidP="009E1368">
            <w:pPr>
              <w:rPr>
                <w:rFonts w:ascii="Sassoon Penpals" w:eastAsia="Comic Sans MS" w:hAnsi="Sassoon Penpals" w:cs="Tahoma"/>
                <w:b/>
                <w:bCs/>
                <w:sz w:val="20"/>
                <w:szCs w:val="16"/>
              </w:rPr>
            </w:pPr>
            <w:r w:rsidRPr="00F026BB">
              <w:rPr>
                <w:rFonts w:ascii="Sassoon Penpals" w:eastAsia="Comic Sans MS" w:hAnsi="Sassoon Penpals" w:cs="Tahoma"/>
                <w:bCs/>
                <w:sz w:val="20"/>
                <w:szCs w:val="16"/>
              </w:rPr>
              <w:lastRenderedPageBreak/>
              <w:t xml:space="preserve">To show understanding of orienteering to work independently without the need for guidance.   </w:t>
            </w:r>
          </w:p>
          <w:p w14:paraId="71EA4EDD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understand strategies and tactics and be able </w:t>
            </w:r>
            <w:r w:rsidRPr="00F026BB">
              <w:rPr>
                <w:rFonts w:ascii="Sassoon Penpals" w:hAnsi="Sassoon Penpals" w:cs="Tahoma"/>
                <w:sz w:val="20"/>
                <w:szCs w:val="16"/>
              </w:rPr>
              <w:lastRenderedPageBreak/>
              <w:t xml:space="preserve">to complete the challenges. </w:t>
            </w:r>
          </w:p>
          <w:p w14:paraId="44E06AE6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be able to work as a team successfully and compete against others. </w:t>
            </w:r>
          </w:p>
          <w:p w14:paraId="7071C1B5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572139E2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  <w:p w14:paraId="30B67A21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</w:tc>
      </w:tr>
      <w:tr w:rsidR="00F026BB" w:rsidRPr="00F026BB" w14:paraId="05DD66EE" w14:textId="77777777" w:rsidTr="009E1368">
        <w:trPr>
          <w:trHeight w:val="323"/>
        </w:trPr>
        <w:tc>
          <w:tcPr>
            <w:tcW w:w="1711" w:type="dxa"/>
            <w:shd w:val="clear" w:color="auto" w:fill="FFFFFF" w:themeFill="background1"/>
          </w:tcPr>
          <w:p w14:paraId="10B5CFDB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lastRenderedPageBreak/>
              <w:t>Evaluating</w:t>
            </w:r>
          </w:p>
          <w:p w14:paraId="29F3C7FF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084C4766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715BCBA6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describe what they and others have done. </w:t>
            </w:r>
          </w:p>
        </w:tc>
        <w:tc>
          <w:tcPr>
            <w:tcW w:w="1792" w:type="dxa"/>
            <w:shd w:val="clear" w:color="auto" w:fill="FFFFFF" w:themeFill="background1"/>
          </w:tcPr>
          <w:p w14:paraId="69A096F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watch, copy and describe what others are doing. </w:t>
            </w:r>
          </w:p>
          <w:p w14:paraId="50CC5EB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make simple judgements about their own and other pupil’s actions.  </w:t>
            </w:r>
          </w:p>
        </w:tc>
        <w:tc>
          <w:tcPr>
            <w:tcW w:w="1842" w:type="dxa"/>
            <w:shd w:val="clear" w:color="auto" w:fill="FFFFFF" w:themeFill="background1"/>
          </w:tcPr>
          <w:p w14:paraId="4B5A7C4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Pupils recognise good quality in a performance. </w:t>
            </w:r>
          </w:p>
          <w:p w14:paraId="695E9BEA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They use information they have observed to improve their work. </w:t>
            </w:r>
          </w:p>
        </w:tc>
        <w:tc>
          <w:tcPr>
            <w:tcW w:w="1692" w:type="dxa"/>
            <w:shd w:val="clear" w:color="auto" w:fill="FFFFFF" w:themeFill="background1"/>
          </w:tcPr>
          <w:p w14:paraId="6D903DF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>To describe and evaluate the effectiveness and quality of performance.</w:t>
            </w:r>
          </w:p>
          <w:p w14:paraId="51A62464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use what they have learned to improve their and other pupils work. </w:t>
            </w:r>
          </w:p>
        </w:tc>
        <w:tc>
          <w:tcPr>
            <w:tcW w:w="1984" w:type="dxa"/>
            <w:shd w:val="clear" w:color="auto" w:fill="FFFFFF" w:themeFill="background1"/>
          </w:tcPr>
          <w:p w14:paraId="6DCEED50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recognise what skilful play looks like. </w:t>
            </w:r>
          </w:p>
          <w:p w14:paraId="3672FFDD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encourage pupils to comment on their own work and others and use this to improve their work. </w:t>
            </w:r>
          </w:p>
        </w:tc>
        <w:tc>
          <w:tcPr>
            <w:tcW w:w="1985" w:type="dxa"/>
            <w:shd w:val="clear" w:color="auto" w:fill="FFFFFF" w:themeFill="background1"/>
          </w:tcPr>
          <w:p w14:paraId="74CE870A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choose and use information to evaluate their own and others work. </w:t>
            </w:r>
          </w:p>
          <w:p w14:paraId="321F8EF5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evaluate performance/skill and use the information to improve their work.  </w:t>
            </w:r>
          </w:p>
        </w:tc>
        <w:tc>
          <w:tcPr>
            <w:tcW w:w="1842" w:type="dxa"/>
            <w:shd w:val="clear" w:color="auto" w:fill="FFFFFF" w:themeFill="background1"/>
          </w:tcPr>
          <w:p w14:paraId="7FBC1E73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develop their ability to evaluate their own and others performance and suggest ways to improve it. </w:t>
            </w:r>
          </w:p>
          <w:p w14:paraId="6EE90C9F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evaluate their own and others strengths and weaknesses in a performance/game. </w:t>
            </w:r>
          </w:p>
          <w:p w14:paraId="7D9630DC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</w:p>
        </w:tc>
      </w:tr>
      <w:tr w:rsidR="00F026BB" w:rsidRPr="00F026BB" w14:paraId="53231999" w14:textId="77777777" w:rsidTr="009E1368">
        <w:trPr>
          <w:trHeight w:val="279"/>
        </w:trPr>
        <w:tc>
          <w:tcPr>
            <w:tcW w:w="1711" w:type="dxa"/>
            <w:shd w:val="clear" w:color="auto" w:fill="FFFFFF" w:themeFill="background1"/>
          </w:tcPr>
          <w:p w14:paraId="19C26772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  <w:r w:rsidRPr="00F026BB">
              <w:rPr>
                <w:rFonts w:ascii="Sassoon Penpals" w:hAnsi="Sassoon Penpals" w:cs="Tahoma"/>
                <w:b/>
                <w:bCs/>
                <w:sz w:val="28"/>
              </w:rPr>
              <w:t>Fitness and Health</w:t>
            </w:r>
          </w:p>
          <w:p w14:paraId="52072F9E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  <w:p w14:paraId="78BAAADE" w14:textId="77777777" w:rsidR="00F026BB" w:rsidRPr="00F026BB" w:rsidRDefault="00F026BB" w:rsidP="009E1368">
            <w:pPr>
              <w:jc w:val="center"/>
              <w:rPr>
                <w:rFonts w:ascii="Sassoon Penpals" w:hAnsi="Sassoon Penpals" w:cs="Tahoma"/>
                <w:b/>
                <w:bCs/>
                <w:sz w:val="28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2C3A0B20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>To recognise how their body feels when still and exercising.</w:t>
            </w:r>
          </w:p>
        </w:tc>
        <w:tc>
          <w:tcPr>
            <w:tcW w:w="1792" w:type="dxa"/>
            <w:shd w:val="clear" w:color="auto" w:fill="FFFFFF" w:themeFill="background1"/>
          </w:tcPr>
          <w:p w14:paraId="49C9837F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>To help pupils learn that being active is good for them.</w:t>
            </w:r>
          </w:p>
          <w:p w14:paraId="52C673CE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understand how to lift and carry equipment safely. </w:t>
            </w:r>
          </w:p>
        </w:tc>
        <w:tc>
          <w:tcPr>
            <w:tcW w:w="1842" w:type="dxa"/>
            <w:shd w:val="clear" w:color="auto" w:fill="FFFFFF" w:themeFill="background1"/>
          </w:tcPr>
          <w:p w14:paraId="2255896B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Pupils recognise and describe what their bodies feel like during different types of activity. </w:t>
            </w:r>
          </w:p>
          <w:p w14:paraId="468590B5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lift move and place equipment safely.  </w:t>
            </w:r>
          </w:p>
        </w:tc>
        <w:tc>
          <w:tcPr>
            <w:tcW w:w="1692" w:type="dxa"/>
            <w:shd w:val="clear" w:color="auto" w:fill="FFFFFF" w:themeFill="background1"/>
          </w:tcPr>
          <w:p w14:paraId="0D0D4A7F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know and describe the short-term effects of different exercise activities on the body. </w:t>
            </w:r>
          </w:p>
          <w:p w14:paraId="51EF9C5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How to improve Stamina. </w:t>
            </w:r>
          </w:p>
          <w:p w14:paraId="704D83E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know the importance of suppleness and strength. </w:t>
            </w:r>
          </w:p>
        </w:tc>
        <w:tc>
          <w:tcPr>
            <w:tcW w:w="1984" w:type="dxa"/>
            <w:shd w:val="clear" w:color="auto" w:fill="FFFFFF" w:themeFill="background1"/>
          </w:tcPr>
          <w:p w14:paraId="68CA2E00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>To recognise which activities, help their speed, strength a</w:t>
            </w:r>
            <w:r w:rsidR="006F49AE">
              <w:rPr>
                <w:rFonts w:ascii="Sassoon Penpals" w:hAnsi="Sassoon Penpals" w:cs="Tahoma"/>
                <w:sz w:val="20"/>
                <w:szCs w:val="16"/>
              </w:rPr>
              <w:t>n</w:t>
            </w: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d stamina. </w:t>
            </w:r>
          </w:p>
          <w:p w14:paraId="2F53A439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recognise how playing affects their bodies. </w:t>
            </w:r>
          </w:p>
        </w:tc>
        <w:tc>
          <w:tcPr>
            <w:tcW w:w="1985" w:type="dxa"/>
            <w:shd w:val="clear" w:color="auto" w:fill="FFFFFF" w:themeFill="background1"/>
          </w:tcPr>
          <w:p w14:paraId="36CFD99A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demonstrate that they understand the principles of warming up by choosing appropriate activities for the games they are going to play. </w:t>
            </w:r>
          </w:p>
          <w:p w14:paraId="5EDBB9F1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understand why exercise is good for their fitness, Health, and well-being. </w:t>
            </w:r>
          </w:p>
        </w:tc>
        <w:tc>
          <w:tcPr>
            <w:tcW w:w="1842" w:type="dxa"/>
            <w:shd w:val="clear" w:color="auto" w:fill="FFFFFF" w:themeFill="background1"/>
          </w:tcPr>
          <w:p w14:paraId="2E7939F4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understand how performance and safety are improved when the body is prepared for activity. </w:t>
            </w:r>
          </w:p>
          <w:p w14:paraId="7BB11297" w14:textId="77777777" w:rsidR="00F026BB" w:rsidRPr="00F026BB" w:rsidRDefault="00F026BB" w:rsidP="009E1368">
            <w:pPr>
              <w:rPr>
                <w:rFonts w:ascii="Sassoon Penpals" w:hAnsi="Sassoon Penpals" w:cs="Tahoma"/>
                <w:sz w:val="20"/>
                <w:szCs w:val="16"/>
              </w:rPr>
            </w:pPr>
            <w:r w:rsidRPr="00F026BB">
              <w:rPr>
                <w:rFonts w:ascii="Sassoon Penpals" w:hAnsi="Sassoon Penpals" w:cs="Tahoma"/>
                <w:sz w:val="20"/>
                <w:szCs w:val="16"/>
              </w:rPr>
              <w:t xml:space="preserve">To know how physical activity affects their health. </w:t>
            </w:r>
          </w:p>
        </w:tc>
      </w:tr>
    </w:tbl>
    <w:p w14:paraId="0499EE68" w14:textId="77777777" w:rsidR="00F026BB" w:rsidRPr="00F026BB" w:rsidRDefault="00F026BB">
      <w:pPr>
        <w:rPr>
          <w:rFonts w:ascii="Sassoon Penpals" w:hAnsi="Sassoon Penpals"/>
          <w:sz w:val="28"/>
        </w:rPr>
      </w:pPr>
    </w:p>
    <w:sectPr w:rsidR="00F026BB" w:rsidRPr="00F026BB" w:rsidSect="00F026B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EEE3A" w14:textId="77777777" w:rsidR="00E61674" w:rsidRDefault="00E61674" w:rsidP="006F49AE">
      <w:pPr>
        <w:spacing w:after="0" w:line="240" w:lineRule="auto"/>
      </w:pPr>
      <w:r>
        <w:separator/>
      </w:r>
    </w:p>
  </w:endnote>
  <w:endnote w:type="continuationSeparator" w:id="0">
    <w:p w14:paraId="772D6B72" w14:textId="77777777" w:rsidR="00E61674" w:rsidRDefault="00E61674" w:rsidP="006F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9B0A0" w14:textId="77777777" w:rsidR="00E61674" w:rsidRDefault="00E61674" w:rsidP="006F49AE">
      <w:pPr>
        <w:spacing w:after="0" w:line="240" w:lineRule="auto"/>
      </w:pPr>
      <w:r>
        <w:separator/>
      </w:r>
    </w:p>
  </w:footnote>
  <w:footnote w:type="continuationSeparator" w:id="0">
    <w:p w14:paraId="1AD1FB17" w14:textId="77777777" w:rsidR="00E61674" w:rsidRDefault="00E61674" w:rsidP="006F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39EE1" w14:textId="77777777" w:rsidR="006F49AE" w:rsidRDefault="006F49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FB49BAF" wp14:editId="1EC540D9">
          <wp:simplePos x="0" y="0"/>
          <wp:positionH relativeFrom="column">
            <wp:posOffset>-606669</wp:posOffset>
          </wp:positionH>
          <wp:positionV relativeFrom="paragraph">
            <wp:posOffset>-352327</wp:posOffset>
          </wp:positionV>
          <wp:extent cx="729762" cy="815196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62" cy="815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BB"/>
    <w:rsid w:val="002A77CF"/>
    <w:rsid w:val="003B354C"/>
    <w:rsid w:val="00534712"/>
    <w:rsid w:val="006F49AE"/>
    <w:rsid w:val="00BE6414"/>
    <w:rsid w:val="00D12270"/>
    <w:rsid w:val="00D74917"/>
    <w:rsid w:val="00E61674"/>
    <w:rsid w:val="00F0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C515"/>
  <w15:chartTrackingRefBased/>
  <w15:docId w15:val="{B0C96BD5-03DC-4BE9-BBF8-84CAA7F2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9AE"/>
  </w:style>
  <w:style w:type="paragraph" w:styleId="Footer">
    <w:name w:val="footer"/>
    <w:basedOn w:val="Normal"/>
    <w:link w:val="FooterChar"/>
    <w:uiPriority w:val="99"/>
    <w:unhideWhenUsed/>
    <w:rsid w:val="006F4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McFaul</dc:creator>
  <cp:keywords/>
  <dc:description/>
  <cp:lastModifiedBy>Colin Longworth</cp:lastModifiedBy>
  <cp:revision>2</cp:revision>
  <dcterms:created xsi:type="dcterms:W3CDTF">2024-06-03T13:10:00Z</dcterms:created>
  <dcterms:modified xsi:type="dcterms:W3CDTF">2024-06-03T13:10:00Z</dcterms:modified>
</cp:coreProperties>
</file>